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0F" w:rsidRDefault="00741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962F08">
        <w:rPr>
          <w:rFonts w:ascii="Times New Roman" w:hAnsi="Times New Roman" w:cs="Times New Roman"/>
          <w:b/>
          <w:sz w:val="24"/>
          <w:szCs w:val="24"/>
        </w:rPr>
        <w:t>.8</w:t>
      </w:r>
    </w:p>
    <w:p w:rsidR="0032640F" w:rsidRDefault="00962F08">
      <w:pPr>
        <w:jc w:val="right"/>
      </w:pPr>
      <w:r>
        <w:rPr>
          <w:rFonts w:ascii="Times New Roman" w:hAnsi="Times New Roman" w:cs="Times New Roman"/>
        </w:rPr>
        <w:t xml:space="preserve">к ОПОП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32640F" w:rsidRDefault="00962F08">
      <w:pPr>
        <w:widowControl w:val="0"/>
        <w:tabs>
          <w:tab w:val="left" w:pos="709"/>
        </w:tabs>
        <w:overflowPunct w:val="0"/>
        <w:spacing w:after="120"/>
        <w:jc w:val="right"/>
        <w:rPr>
          <w:rFonts w:ascii="Liberation Serif" w:eastAsia="Droid Sans Fallback;Times New R" w:hAnsi="Liberation Serif" w:cs="Lohit Hindi"/>
          <w:color w:val="00000A"/>
          <w:sz w:val="24"/>
          <w:szCs w:val="24"/>
          <w:lang w:bidi="hi-IN"/>
        </w:rPr>
      </w:pPr>
      <w:r>
        <w:rPr>
          <w:rFonts w:ascii="Liberation Serif" w:eastAsia="Droid Sans Fallback;Times New R" w:hAnsi="Liberation Serif" w:cs="Lohit Hindi"/>
          <w:color w:val="00000A"/>
          <w:sz w:val="24"/>
          <w:szCs w:val="24"/>
          <w:lang w:bidi="hi-IN"/>
        </w:rPr>
        <w:t>38.02.03 Операционная деятельность в логистике</w:t>
      </w:r>
    </w:p>
    <w:p w:rsidR="0032640F" w:rsidRDefault="0032640F">
      <w:pPr>
        <w:jc w:val="center"/>
        <w:rPr>
          <w:rFonts w:ascii="Times New Roman" w:eastAsia="Droid Sans Fallback;Times New R" w:hAnsi="Times New Roman" w:cs="Times New Roman"/>
          <w:b/>
          <w:i/>
          <w:color w:val="00000A"/>
          <w:sz w:val="24"/>
          <w:szCs w:val="24"/>
          <w:lang w:bidi="hi-IN"/>
        </w:rPr>
      </w:pPr>
    </w:p>
    <w:p w:rsidR="0032640F" w:rsidRDefault="00962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32640F" w:rsidRDefault="00962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2640F" w:rsidRDefault="00962F0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32640F" w:rsidRDefault="0032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0F" w:rsidRDefault="003264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4131A" w:rsidRPr="0074131A" w:rsidTr="004E2E7E">
        <w:tc>
          <w:tcPr>
            <w:tcW w:w="5068" w:type="dxa"/>
            <w:hideMark/>
          </w:tcPr>
          <w:p w:rsidR="0074131A" w:rsidRPr="0074131A" w:rsidRDefault="0074131A" w:rsidP="0074131A">
            <w:pPr>
              <w:suppressAutoHyphens w:val="0"/>
              <w:spacing w:after="0"/>
              <w:rPr>
                <w:rFonts w:eastAsia="Calibri" w:cs="Times New Roman"/>
                <w:lang w:eastAsia="en-US"/>
              </w:rPr>
            </w:pPr>
          </w:p>
        </w:tc>
      </w:tr>
      <w:tr w:rsidR="0074131A" w:rsidRPr="0074131A" w:rsidTr="004E2E7E">
        <w:tc>
          <w:tcPr>
            <w:tcW w:w="5068" w:type="dxa"/>
            <w:hideMark/>
          </w:tcPr>
          <w:p w:rsidR="0074131A" w:rsidRPr="0074131A" w:rsidRDefault="0074131A" w:rsidP="0074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74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74131A" w:rsidRPr="0074131A" w:rsidRDefault="0074131A" w:rsidP="0074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74131A" w:rsidRPr="0074131A" w:rsidTr="004E2E7E">
        <w:tc>
          <w:tcPr>
            <w:tcW w:w="5068" w:type="dxa"/>
            <w:hideMark/>
          </w:tcPr>
          <w:p w:rsidR="0074131A" w:rsidRPr="0074131A" w:rsidRDefault="0074131A" w:rsidP="0074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182-о от 30.</w:t>
            </w:r>
            <w:r w:rsidRPr="00741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74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</w:tr>
    </w:tbl>
    <w:p w:rsidR="0032640F" w:rsidRDefault="003264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3264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3264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3264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3264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3264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40F" w:rsidRDefault="00962F08">
      <w:pPr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>РАБОЧАЯ ПРОГРАММА УЧЕБНОЙ ДИСЦИПЛИНЫ</w:t>
      </w:r>
    </w:p>
    <w:p w:rsidR="0032640F" w:rsidRDefault="00962F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БД.08 АСТРОНОМИЯ</w:t>
      </w: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640F" w:rsidRDefault="0032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31A" w:rsidRDefault="00741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40F" w:rsidRPr="0074131A" w:rsidRDefault="0074131A" w:rsidP="0074131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Воскресенск , 2022</w:t>
      </w:r>
      <w:r w:rsidR="00962F0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4131A" w:rsidRPr="0074131A" w:rsidRDefault="0074131A" w:rsidP="0074131A">
      <w:p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131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БД.08 Астрономия</w:t>
      </w:r>
      <w:r w:rsidRPr="0074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131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38.02.03 Операционная деятельность в логистике, </w:t>
      </w:r>
      <w:r w:rsidRPr="007413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28 июля 2014 года № 834 и </w:t>
      </w:r>
      <w:r w:rsidRPr="0074131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74131A">
        <w:rPr>
          <w:rFonts w:ascii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32640F" w:rsidRDefault="0032640F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40F" w:rsidRDefault="00962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32640F" w:rsidRDefault="003264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32640F" w:rsidRDefault="00962F0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 w:rsidR="0032640F" w:rsidRDefault="003264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en-US"/>
        </w:rPr>
      </w:pPr>
    </w:p>
    <w:p w:rsidR="0032640F" w:rsidRDefault="0032640F">
      <w:pPr>
        <w:rPr>
          <w:b/>
          <w:sz w:val="28"/>
          <w:szCs w:val="28"/>
        </w:rPr>
      </w:pPr>
    </w:p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32640F" w:rsidRDefault="0032640F"/>
    <w:p w:rsidR="0074131A" w:rsidRDefault="0074131A"/>
    <w:p w:rsidR="0074131A" w:rsidRDefault="0074131A"/>
    <w:p w:rsidR="0074131A" w:rsidRDefault="0074131A"/>
    <w:p w:rsidR="0074131A" w:rsidRDefault="0074131A"/>
    <w:p w:rsidR="0074131A" w:rsidRDefault="0074131A"/>
    <w:p w:rsidR="0074131A" w:rsidRDefault="0074131A"/>
    <w:p w:rsidR="0074131A" w:rsidRDefault="0074131A"/>
    <w:p w:rsidR="0074131A" w:rsidRDefault="0074131A"/>
    <w:p w:rsidR="0074131A" w:rsidRDefault="0074131A"/>
    <w:p w:rsidR="0032640F" w:rsidRDefault="003264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2640F" w:rsidRDefault="00962F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2640F" w:rsidRDefault="0032640F">
      <w:pPr>
        <w:rPr>
          <w:b/>
          <w:sz w:val="28"/>
          <w:szCs w:val="28"/>
        </w:rPr>
      </w:pPr>
    </w:p>
    <w:p w:rsidR="0032640F" w:rsidRDefault="00962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  РАБОЧЕЙ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32640F" w:rsidRDefault="0032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640F" w:rsidRDefault="00962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32640F" w:rsidRDefault="0032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640F" w:rsidRDefault="00962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32640F" w:rsidRDefault="0032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640F" w:rsidRDefault="00962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32640F" w:rsidRDefault="0032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40F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32640F" w:rsidRDefault="00962F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БД.08 Астрономия</w:t>
      </w:r>
    </w:p>
    <w:p w:rsidR="0032640F" w:rsidRDefault="00962F08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</w:p>
    <w:p w:rsidR="0032640F" w:rsidRDefault="00962F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Программа общеобразовательной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учебной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дисциплины Астрономия предназначена для изучения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астрономии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профессиональных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квалифицированных рабочи</w:t>
      </w:r>
      <w:r>
        <w:rPr>
          <w:rFonts w:ascii="Times New Roman" w:hAnsi="Times New Roman" w:cs="Times New Roman"/>
          <w:sz w:val="24"/>
          <w:szCs w:val="24"/>
          <w:lang w:eastAsia="en-US"/>
        </w:rPr>
        <w:t>х, служащих и специалистов среднего звена.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40F" w:rsidRDefault="00962F0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32640F" w:rsidRDefault="00962F0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обеспечивается достижение студентами следующих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результатов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2640F" w:rsidRDefault="00962F08">
      <w:pPr>
        <w:tabs>
          <w:tab w:val="center" w:pos="332"/>
          <w:tab w:val="center" w:pos="1355"/>
        </w:tabs>
        <w:spacing w:after="3"/>
        <w:rPr>
          <w:rFonts w:ascii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hAnsi="Times New Roman" w:cs="Times New Roman"/>
          <w:b/>
          <w:color w:val="181717"/>
          <w:sz w:val="24"/>
          <w:szCs w:val="24"/>
        </w:rPr>
        <w:t>Личностные результаты: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ЛР1.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Сформированность научного мировоззрения, соответствующего современному уровню развития астрономической науки.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ЛР 2.</w:t>
      </w:r>
      <w:r>
        <w:rPr>
          <w:rFonts w:ascii="Times New Roman" w:hAnsi="Times New Roman" w:cs="Times New Roman"/>
          <w:sz w:val="24"/>
          <w:szCs w:val="24"/>
        </w:rPr>
        <w:t xml:space="preserve"> Устойчивый интерес к истории и достижениям в области астрономии.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ЛР 3.</w:t>
      </w:r>
      <w:r>
        <w:rPr>
          <w:rFonts w:ascii="Times New Roman" w:hAnsi="Times New Roman" w:cs="Times New Roman"/>
          <w:sz w:val="24"/>
          <w:szCs w:val="24"/>
        </w:rPr>
        <w:t xml:space="preserve"> Умение анализировать последствия освоения космического пространства </w:t>
      </w:r>
      <w:r>
        <w:rPr>
          <w:rFonts w:ascii="Times New Roman" w:hAnsi="Times New Roman" w:cs="Times New Roman"/>
          <w:sz w:val="24"/>
          <w:szCs w:val="24"/>
        </w:rPr>
        <w:t>для жизни и деятельности человека.</w:t>
      </w:r>
    </w:p>
    <w:p w:rsidR="0032640F" w:rsidRDefault="00962F08">
      <w:pPr>
        <w:spacing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b/>
          <w:color w:val="181717"/>
          <w:sz w:val="24"/>
          <w:szCs w:val="24"/>
        </w:rPr>
        <w:t>Метапредметные результаты учебной деятельности: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МР1.</w:t>
      </w:r>
      <w:r>
        <w:rPr>
          <w:rFonts w:ascii="Times New Roman" w:hAnsi="Times New Roman" w:cs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</w:t>
      </w:r>
      <w:r>
        <w:rPr>
          <w:rFonts w:ascii="Times New Roman" w:hAnsi="Times New Roman" w:cs="Times New Roman"/>
          <w:sz w:val="24"/>
          <w:szCs w:val="24"/>
        </w:rPr>
        <w:t>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МР2.</w:t>
      </w:r>
      <w:r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МР3.</w:t>
      </w:r>
      <w:r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по астрономии для получения достоверной научной информации, умение оцен</w:t>
      </w:r>
      <w:r>
        <w:rPr>
          <w:rFonts w:ascii="Times New Roman" w:hAnsi="Times New Roman" w:cs="Times New Roman"/>
          <w:sz w:val="24"/>
          <w:szCs w:val="24"/>
        </w:rPr>
        <w:t>ить ее достоверность.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МР 4.</w:t>
      </w:r>
      <w:r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</w:t>
      </w:r>
      <w:r>
        <w:rPr>
          <w:rFonts w:ascii="Times New Roman" w:hAnsi="Times New Roman" w:cs="Times New Roman"/>
          <w:sz w:val="24"/>
          <w:szCs w:val="24"/>
        </w:rPr>
        <w:t>ение текста и презентации материалов с использованием информационных и коммуникационных технологий.</w:t>
      </w:r>
    </w:p>
    <w:p w:rsidR="0032640F" w:rsidRDefault="00962F08">
      <w:pPr>
        <w:spacing w:after="33"/>
        <w:ind w:right="11"/>
        <w:jc w:val="both"/>
        <w:rPr>
          <w:rFonts w:ascii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hAnsi="Times New Roman" w:cs="Times New Roman"/>
          <w:b/>
          <w:color w:val="181717"/>
          <w:sz w:val="24"/>
          <w:szCs w:val="24"/>
        </w:rPr>
        <w:t>Предметные результаты: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ПР1.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ПР2.</w:t>
      </w:r>
      <w:r>
        <w:rPr>
          <w:rFonts w:ascii="Times New Roman" w:hAnsi="Times New Roman" w:cs="Times New Roman"/>
          <w:sz w:val="24"/>
          <w:szCs w:val="24"/>
        </w:rPr>
        <w:t xml:space="preserve"> Понимание сущности наблюдаемых во Вселенной явлений.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ПР3.</w:t>
      </w:r>
      <w:r>
        <w:rPr>
          <w:rFonts w:ascii="Times New Roman" w:hAnsi="Times New Roman" w:cs="Times New Roman"/>
          <w:sz w:val="24"/>
          <w:szCs w:val="24"/>
        </w:rPr>
        <w:t xml:space="preserve"> Владение основополагающими астрономическими понятиями, т</w:t>
      </w:r>
      <w:r>
        <w:rPr>
          <w:rFonts w:ascii="Times New Roman" w:hAnsi="Times New Roman" w:cs="Times New Roman"/>
          <w:sz w:val="24"/>
          <w:szCs w:val="24"/>
        </w:rPr>
        <w:t>еориями, законами и закономерностями, уверенное пользование астрономической терминологией и символикой.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ПР4.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ПР5.</w:t>
      </w:r>
      <w:r>
        <w:rPr>
          <w:rFonts w:ascii="Times New Roman" w:hAnsi="Times New Roman" w:cs="Times New Roman"/>
          <w:sz w:val="24"/>
          <w:szCs w:val="24"/>
        </w:rPr>
        <w:t xml:space="preserve"> Осознание </w:t>
      </w:r>
      <w:r>
        <w:rPr>
          <w:rFonts w:ascii="Times New Roman" w:hAnsi="Times New Roman" w:cs="Times New Roman"/>
          <w:sz w:val="24"/>
          <w:szCs w:val="24"/>
        </w:rPr>
        <w:t>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2640F" w:rsidRDefault="00962F08">
      <w:pPr>
        <w:spacing w:after="0"/>
        <w:jc w:val="both"/>
        <w:rPr>
          <w:rFonts w:ascii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hAnsi="Times New Roman" w:cs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 w:rsidR="0032640F" w:rsidRDefault="0096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ЛРВ1. </w:t>
      </w:r>
      <w:r>
        <w:rPr>
          <w:rFonts w:ascii="Times New Roman" w:hAnsi="Times New Roman" w:cs="Times New Roman"/>
          <w:sz w:val="24"/>
          <w:szCs w:val="24"/>
        </w:rPr>
        <w:t xml:space="preserve"> Осознание себя гражданином и защитником великой страны.</w:t>
      </w:r>
    </w:p>
    <w:p w:rsidR="0032640F" w:rsidRDefault="00326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0F" w:rsidRDefault="00962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ЛРВ3.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норм</w:t>
      </w:r>
      <w:r>
        <w:rPr>
          <w:rFonts w:ascii="Times New Roman" w:hAnsi="Times New Roman" w:cs="Times New Roman"/>
          <w:sz w:val="24"/>
          <w:szCs w:val="24"/>
        </w:rPr>
        <w:t xml:space="preserve">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</w:t>
      </w:r>
      <w:r>
        <w:rPr>
          <w:rFonts w:ascii="Times New Roman" w:hAnsi="Times New Roman" w:cs="Times New Roman"/>
          <w:sz w:val="24"/>
          <w:szCs w:val="24"/>
        </w:rPr>
        <w:t>приятия и предупреждающий социально опасное поведение окружающих.</w:t>
      </w:r>
    </w:p>
    <w:p w:rsidR="0032640F" w:rsidRDefault="00962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ЛРВ5. </w:t>
      </w:r>
      <w:r>
        <w:rPr>
          <w:rFonts w:ascii="Times New Roman" w:hAnsi="Times New Roman" w:cs="Times New Roman"/>
          <w:sz w:val="24"/>
          <w:szCs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</w:t>
      </w:r>
      <w:r>
        <w:rPr>
          <w:rFonts w:ascii="Times New Roman" w:hAnsi="Times New Roman" w:cs="Times New Roman"/>
          <w:sz w:val="24"/>
          <w:szCs w:val="24"/>
        </w:rPr>
        <w:t>сии.</w:t>
      </w:r>
    </w:p>
    <w:p w:rsidR="0032640F" w:rsidRDefault="00326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0F" w:rsidRDefault="00326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0F" w:rsidRDefault="00962F08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1.3 Количество часов на освоение рабочей программы учебной дисциплины:</w:t>
      </w:r>
    </w:p>
    <w:p w:rsidR="0032640F" w:rsidRDefault="00962F0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 57 часов, в том числе:</w:t>
      </w:r>
    </w:p>
    <w:p w:rsidR="0032640F" w:rsidRDefault="0096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</w:pPr>
      <w:r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38 часов,</w:t>
      </w:r>
    </w:p>
    <w:p w:rsidR="0032640F" w:rsidRDefault="0096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</w:pPr>
      <w:r>
        <w:rPr>
          <w:rFonts w:ascii="Times New Roman" w:hAnsi="Times New Roman" w:cs="Times New Roman"/>
          <w:sz w:val="24"/>
          <w:szCs w:val="24"/>
        </w:rPr>
        <w:t>- самостоятельная  работа обучающегося  19 часов.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2640F" w:rsidRDefault="00962F08">
      <w:pPr>
        <w:pStyle w:val="1"/>
        <w:jc w:val="center"/>
        <w:rPr>
          <w:b/>
          <w:caps/>
        </w:rPr>
      </w:pPr>
      <w:r>
        <w:rPr>
          <w:b/>
          <w:caps/>
        </w:rPr>
        <w:lastRenderedPageBreak/>
        <w:t xml:space="preserve">2. </w:t>
      </w:r>
      <w:r>
        <w:rPr>
          <w:b/>
          <w:caps/>
        </w:rPr>
        <w:t>СТРУКТУРА И СОДЕРЖАНИЕ УЧЕБНОЙ  ДИСЦИПЛИНЫ</w:t>
      </w:r>
    </w:p>
    <w:p w:rsidR="0032640F" w:rsidRDefault="0032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40F" w:rsidRDefault="00962F08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</w:p>
    <w:p w:rsidR="0032640F" w:rsidRDefault="0032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719" w:type="dxa"/>
        <w:tblInd w:w="-7" w:type="dxa"/>
        <w:tblLook w:val="0000" w:firstRow="0" w:lastRow="0" w:firstColumn="0" w:lastColumn="0" w:noHBand="0" w:noVBand="0"/>
      </w:tblPr>
      <w:tblGrid>
        <w:gridCol w:w="7904"/>
        <w:gridCol w:w="1815"/>
      </w:tblGrid>
      <w:tr w:rsidR="0032640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2640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7413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 w:rsidP="0074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13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74131A">
              <w:rPr>
                <w:rFonts w:ascii="Times New Roman" w:hAnsi="Times New Roman" w:cs="Times New Roman"/>
                <w:sz w:val="24"/>
                <w:szCs w:val="24"/>
              </w:rPr>
              <w:t xml:space="preserve">еминарные занятия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7413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другие виды самостоятельной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64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40F" w:rsidRDefault="00962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640F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2640F" w:rsidRDefault="0032640F">
      <w:pPr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32640F">
          <w:footerReference w:type="default" r:id="rId8"/>
          <w:pgSz w:w="11906" w:h="16838"/>
          <w:pgMar w:top="719" w:right="566" w:bottom="1134" w:left="1260" w:header="0" w:footer="708" w:gutter="0"/>
          <w:pgNumType w:start="2"/>
          <w:cols w:space="720"/>
          <w:formProt w:val="0"/>
          <w:docGrid w:linePitch="360"/>
        </w:sectPr>
      </w:pPr>
    </w:p>
    <w:p w:rsidR="0032640F" w:rsidRDefault="00962F0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БД.08 Астрономия</w:t>
      </w:r>
    </w:p>
    <w:p w:rsidR="0032640F" w:rsidRDefault="003264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07" w:type="dxa"/>
        <w:tblInd w:w="274" w:type="dxa"/>
        <w:tblLook w:val="0000" w:firstRow="0" w:lastRow="0" w:firstColumn="0" w:lastColumn="0" w:noHBand="0" w:noVBand="0"/>
      </w:tblPr>
      <w:tblGrid>
        <w:gridCol w:w="2377"/>
        <w:gridCol w:w="10047"/>
        <w:gridCol w:w="963"/>
        <w:gridCol w:w="1620"/>
      </w:tblGrid>
      <w:tr w:rsidR="0032640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32640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pStyle w:val="210"/>
              <w:tabs>
                <w:tab w:val="left" w:pos="4200"/>
              </w:tabs>
              <w:spacing w:after="0"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32640F" w:rsidRDefault="00962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32640F" w:rsidRDefault="00962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32640F" w:rsidRDefault="00962F08">
            <w:pPr>
              <w:pStyle w:val="210"/>
              <w:tabs>
                <w:tab w:val="left" w:pos="4200"/>
              </w:tabs>
              <w:spacing w:after="0" w:line="360" w:lineRule="auto"/>
              <w:ind w:firstLine="720"/>
              <w:jc w:val="both"/>
            </w:pPr>
            <w:r>
              <w:t>История развития отечественной космонавтик</w:t>
            </w:r>
            <w:r>
              <w:t>и. Первый искусственный спутник Земли, полет Ю. А. Гагарина. Достижения современной космонавтики.</w:t>
            </w:r>
          </w:p>
          <w:p w:rsidR="0032640F" w:rsidRDefault="00962F08">
            <w:pPr>
              <w:pStyle w:val="210"/>
              <w:tabs>
                <w:tab w:val="left" w:pos="4200"/>
              </w:tabs>
              <w:spacing w:after="0" w:line="360" w:lineRule="auto"/>
              <w:ind w:firstLine="720"/>
              <w:jc w:val="both"/>
            </w:pPr>
            <w:r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ЛР1, ЛР2, ЛР3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МР1-МР4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ПР1-ПР5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ЛРВ1 ЛРВ3 ЛРВ5</w:t>
            </w:r>
          </w:p>
        </w:tc>
      </w:tr>
      <w:tr w:rsidR="0032640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История развития астрономии</w:t>
            </w:r>
          </w:p>
          <w:p w:rsidR="0032640F" w:rsidRDefault="0032640F">
            <w:pPr>
              <w:pStyle w:val="210"/>
              <w:tabs>
                <w:tab w:val="left" w:pos="4200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модели мира на основе принципа геоцентризма.</w:t>
            </w: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 w:rsidR="0032640F" w:rsidRDefault="00962F0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(цивилизационный запрос, телескопы: виды, характеристики, назначение).</w:t>
            </w: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современ- 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ближнего космоса).</w:t>
            </w: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телескопы, современные методы изучения дальнего космоса).</w:t>
            </w: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  <w:p w:rsidR="0032640F" w:rsidRDefault="00962F0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640F" w:rsidRDefault="0032640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ЛР1, ЛР2, ЛР3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МР1-МР4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ПР1-ПР5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ЛРВ1 ЛРВ3 ЛРВ5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0F">
        <w:trPr>
          <w:trHeight w:val="129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pStyle w:val="af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Тема 2. Устройство Солнечной системы</w:t>
            </w: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pStyle w:val="210"/>
              <w:tabs>
                <w:tab w:val="left" w:pos="4200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Эклиптика. Видимое движение Луны и Солнца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светил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Кометы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Солнечной системы. Межпланетные космические аппараты, используемые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планет. Новые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исследования Солнечной системы.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«Луна» https://www. youtube. com/watch?v=gV8eT2DtP1I Google Maps посещение планеты Солнечной системы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https://hi-news. ru/eto-interesno/v-google-maps-teper-mozhno-posetit-planety- solnechnoj-sistemy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html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640F" w:rsidRDefault="0032640F">
            <w:pPr>
              <w:pStyle w:val="a0"/>
              <w:rPr>
                <w:b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ЛР1, ЛР2, ЛР3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МР1-МР4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ПР1-ПР5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ЛРВ1 ЛРВ3 ЛРВ5</w:t>
            </w:r>
          </w:p>
        </w:tc>
      </w:tr>
      <w:tr w:rsidR="0032640F">
        <w:trPr>
          <w:trHeight w:val="129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pStyle w:val="af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Тема 3. Строение и эволюция Вселенной</w:t>
            </w:r>
          </w:p>
          <w:p w:rsidR="0032640F" w:rsidRDefault="0032640F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Подвижная карта звездного неба.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звезды (оптические и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двойные звезды, определенных масс звезды из наблюдений двойных звезд, невидимые спутники звезд).</w:t>
            </w:r>
          </w:p>
          <w:p w:rsidR="0032640F" w:rsidRDefault="00962F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и сверхновые).</w:t>
            </w:r>
          </w:p>
          <w:p w:rsidR="0032640F" w:rsidRDefault="00962F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Галак- тики.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 галактик, квазары и сверхмассивные черные дыры в ядрах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галактик и звезд.</w:t>
            </w:r>
          </w:p>
          <w:p w:rsidR="0032640F" w:rsidRDefault="00962F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еленной и жизнь, проблема внеземных цивилизаций).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640F" w:rsidRDefault="0032640F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ЛР1, ЛР2, ЛР3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МР1-МР4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ПР1-ПР5</w:t>
            </w:r>
          </w:p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ЛРВ1 ЛРВ3 ЛРВ5</w:t>
            </w:r>
          </w:p>
        </w:tc>
      </w:tr>
      <w:tr w:rsidR="0032640F">
        <w:trPr>
          <w:trHeight w:val="129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pStyle w:val="af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3264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40F" w:rsidRDefault="0032640F">
      <w:pPr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640F" w:rsidRDefault="003264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2640F">
          <w:footerReference w:type="default" r:id="rId9"/>
          <w:pgSz w:w="16838" w:h="11906" w:orient="landscape"/>
          <w:pgMar w:top="899" w:right="720" w:bottom="765" w:left="1134" w:header="0" w:footer="709" w:gutter="0"/>
          <w:pgNumType w:start="2"/>
          <w:cols w:space="720"/>
          <w:formProt w:val="0"/>
          <w:docGrid w:linePitch="360"/>
        </w:sectPr>
      </w:pPr>
    </w:p>
    <w:p w:rsidR="0032640F" w:rsidRDefault="0032640F">
      <w:pPr>
        <w:pStyle w:val="1"/>
        <w:jc w:val="center"/>
        <w:rPr>
          <w:sz w:val="32"/>
          <w:szCs w:val="32"/>
        </w:rPr>
      </w:pPr>
    </w:p>
    <w:p w:rsidR="0032640F" w:rsidRDefault="00962F08">
      <w:pPr>
        <w:pStyle w:val="1"/>
        <w:jc w:val="center"/>
      </w:pPr>
      <w:r>
        <w:t>Темы индивидуальных  проектов и докладов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— древнейшая из наук.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обсерватории.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истории возникновения названий созвездий и звезд.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календаря.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 передача точного времени.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происхождения названий ярчайших объектов неба.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Прецессия земной оси и изменение </w:t>
      </w:r>
      <w:r>
        <w:rPr>
          <w:rFonts w:ascii="Times New Roman" w:hAnsi="Times New Roman" w:cs="Times New Roman"/>
          <w:sz w:val="24"/>
          <w:szCs w:val="24"/>
        </w:rPr>
        <w:t>координат светил с течением времени.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координат в астрономии и границы их применимости.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Античные представления философов о строении мира.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Лагранжа.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геодезических измерений.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открытия Плутона и Нептуна.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Конструктивные </w:t>
      </w:r>
      <w:r>
        <w:rPr>
          <w:rFonts w:ascii="Times New Roman" w:hAnsi="Times New Roman" w:cs="Times New Roman"/>
          <w:sz w:val="24"/>
          <w:szCs w:val="24"/>
        </w:rPr>
        <w:t>особенности советских и американских космических аппаратов.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Полеты АМС к планетам Солнечной системы.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по добыче полезных ископаемых на Луне.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высокие горы планет земной группы.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исследования планет земной группы АМС.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Парниковый эффек</w:t>
      </w:r>
      <w:r>
        <w:rPr>
          <w:rFonts w:ascii="Times New Roman" w:hAnsi="Times New Roman" w:cs="Times New Roman"/>
          <w:sz w:val="24"/>
          <w:szCs w:val="24"/>
        </w:rPr>
        <w:t>т: польза или вред?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Полярные сияния.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тяжелая и яркая звезда во Вселенной.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Экзопланеты.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и вымысел: белые и серые дыры.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открытия и изучения черных дыр.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множественности миров в работах Дж. Бруно.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Идеи существования внеземного разума </w:t>
      </w:r>
      <w:r>
        <w:rPr>
          <w:rFonts w:ascii="Times New Roman" w:hAnsi="Times New Roman" w:cs="Times New Roman"/>
          <w:sz w:val="24"/>
          <w:szCs w:val="24"/>
        </w:rPr>
        <w:t>в работах философов-космистов.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внеземного разума в научно-фантастической литературе.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поиска экзопланет.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радиопосланий землян другим цивилизациям.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поиска радиосигналов разумных цивилизаций.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теоретической оценки возможн</w:t>
      </w:r>
      <w:r>
        <w:rPr>
          <w:rFonts w:ascii="Times New Roman" w:hAnsi="Times New Roman" w:cs="Times New Roman"/>
          <w:sz w:val="24"/>
          <w:szCs w:val="24"/>
        </w:rPr>
        <w:t>ости обнаружения внеземных цивили- заций на современном этапе развития землян.</w:t>
      </w:r>
    </w:p>
    <w:p w:rsidR="0032640F" w:rsidRDefault="00962F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переселения на другие планеты: фантазия или осуществимая реаль- ность.</w:t>
      </w:r>
    </w:p>
    <w:p w:rsidR="0032640F" w:rsidRDefault="0032640F">
      <w:pPr>
        <w:pStyle w:val="af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32640F" w:rsidRDefault="0032640F">
      <w:pPr>
        <w:pStyle w:val="a0"/>
        <w:rPr>
          <w:b/>
          <w:sz w:val="28"/>
          <w:szCs w:val="28"/>
        </w:rPr>
      </w:pPr>
    </w:p>
    <w:p w:rsidR="0032640F" w:rsidRDefault="00962F08">
      <w:pPr>
        <w:pStyle w:val="a0"/>
      </w:pPr>
      <w:r>
        <w:br w:type="page"/>
      </w:r>
    </w:p>
    <w:p w:rsidR="0032640F" w:rsidRDefault="00962F08">
      <w:pPr>
        <w:pStyle w:val="1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3. УСЛОВИЯ РЕАЛИЗАЦИИ УЧЕБНОЙ ДИСЦИПЛИНЫ</w:t>
      </w:r>
    </w:p>
    <w:p w:rsidR="0032640F" w:rsidRDefault="0032640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2640F" w:rsidRDefault="00962F08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3.1. Требования к минимальному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материально-техническому обеспечению</w:t>
      </w:r>
    </w:p>
    <w:p w:rsidR="0032640F" w:rsidRDefault="003264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2640F" w:rsidRDefault="0096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Реализация учебной дисциплины требует наличия</w:t>
      </w:r>
    </w:p>
    <w:p w:rsidR="0032640F" w:rsidRDefault="0096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учебного кабинета </w:t>
      </w:r>
      <w:r>
        <w:rPr>
          <w:rFonts w:ascii="Times New Roman" w:hAnsi="Times New Roman" w:cs="Times New Roman"/>
          <w:bCs/>
          <w:i/>
          <w:sz w:val="24"/>
          <w:szCs w:val="24"/>
        </w:rPr>
        <w:t>Астрономия и социально-гуманитарных дисциплин.</w:t>
      </w:r>
    </w:p>
    <w:p w:rsidR="0032640F" w:rsidRDefault="00962F08">
      <w:pPr>
        <w:spacing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</w:t>
      </w:r>
      <w:r>
        <w:rPr>
          <w:rFonts w:ascii="Times New Roman" w:hAnsi="Times New Roman" w:cs="Times New Roman"/>
          <w:color w:val="000000"/>
          <w:sz w:val="24"/>
          <w:szCs w:val="24"/>
        </w:rPr>
        <w:t>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32640F" w:rsidRDefault="00962F08">
      <w:pPr>
        <w:spacing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мультимедийное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 w:rsidR="0032640F" w:rsidRDefault="00962F08">
      <w:pPr>
        <w:spacing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учебно-методического и материально-техническог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обеспечения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 учебной дисциплины «Астрономия» входят:</w:t>
      </w:r>
    </w:p>
    <w:p w:rsidR="0032640F" w:rsidRDefault="00962F08">
      <w:pPr>
        <w:widowControl w:val="0"/>
        <w:numPr>
          <w:ilvl w:val="0"/>
          <w:numId w:val="2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комплекс преподавателя;</w:t>
      </w:r>
    </w:p>
    <w:p w:rsidR="0032640F" w:rsidRDefault="00962F08">
      <w:pPr>
        <w:widowControl w:val="0"/>
        <w:numPr>
          <w:ilvl w:val="0"/>
          <w:numId w:val="2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 w:rsidR="0032640F" w:rsidRDefault="00962F08">
      <w:pPr>
        <w:widowControl w:val="0"/>
        <w:numPr>
          <w:ilvl w:val="0"/>
          <w:numId w:val="2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информационно-коммуникационные средства;</w:t>
      </w:r>
    </w:p>
    <w:p w:rsidR="0032640F" w:rsidRDefault="00962F08">
      <w:pPr>
        <w:widowControl w:val="0"/>
        <w:numPr>
          <w:ilvl w:val="0"/>
          <w:numId w:val="2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технич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еской документации, в том числе паспорта на средства обучения, инструкции по их использованию и технике безопасности;</w:t>
      </w:r>
    </w:p>
    <w:p w:rsidR="0032640F" w:rsidRDefault="00962F08">
      <w:pPr>
        <w:widowControl w:val="0"/>
        <w:numPr>
          <w:ilvl w:val="0"/>
          <w:numId w:val="2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библиотечный фонд.</w:t>
      </w:r>
    </w:p>
    <w:p w:rsidR="0032640F" w:rsidRDefault="00962F08">
      <w:pPr>
        <w:spacing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«Астрономия»,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</w:t>
      </w:r>
      <w:r>
        <w:rPr>
          <w:rFonts w:ascii="Times New Roman" w:hAnsi="Times New Roman" w:cs="Times New Roman"/>
          <w:color w:val="000000"/>
          <w:sz w:val="24"/>
          <w:szCs w:val="24"/>
        </w:rPr>
        <w:t>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40F" w:rsidRDefault="00962F08">
      <w:pPr>
        <w:spacing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 w:rsidR="0032640F" w:rsidRDefault="00962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«Астрономия» студенты имеют доступ к электронным учебным материалам п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32640F" w:rsidRDefault="0032640F">
      <w:pPr>
        <w:pStyle w:val="Default"/>
        <w:jc w:val="center"/>
        <w:rPr>
          <w:sz w:val="36"/>
          <w:szCs w:val="36"/>
          <w:lang w:eastAsia="ar-SA"/>
        </w:rPr>
      </w:pPr>
    </w:p>
    <w:p w:rsidR="0032640F" w:rsidRDefault="00962F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2640F" w:rsidRDefault="00962F08">
      <w:pPr>
        <w:pStyle w:val="af2"/>
        <w:ind w:left="0"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</w:t>
      </w:r>
      <w:r>
        <w:rPr>
          <w:rFonts w:ascii="Times New Roman" w:hAnsi="Times New Roman" w:cs="Times New Roman"/>
          <w:sz w:val="24"/>
          <w:szCs w:val="24"/>
        </w:rPr>
        <w:t>Вельяминов Б. 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Левитан Е. П. Астрономия. Базовый уровень. 11 класс. : учебник для общеоб- разоват.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Е. П. Левитан. — М. : Просвещение, 2018.</w:t>
      </w:r>
    </w:p>
    <w:p w:rsidR="0032640F" w:rsidRDefault="00962F08">
      <w:pPr>
        <w:jc w:val="both"/>
      </w:pPr>
      <w:r>
        <w:rPr>
          <w:rFonts w:ascii="Times New Roman" w:hAnsi="Times New Roman" w:cs="Times New Roman"/>
          <w:sz w:val="24"/>
          <w:szCs w:val="24"/>
        </w:rPr>
        <w:t>Астрономия : учебник для проф. образоват. организаций / [Е. В. Алексеева, П. М. Скворцов, Т. С. Фещенко, Л. А. Шестакова], под ред. Т. С. Фещенко. — М. : Из- дательский центр «Академия», 2019.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Чаругин В. М. Астроно</w:t>
      </w:r>
      <w:r>
        <w:rPr>
          <w:rFonts w:ascii="Times New Roman" w:hAnsi="Times New Roman" w:cs="Times New Roman"/>
          <w:sz w:val="24"/>
          <w:szCs w:val="24"/>
        </w:rPr>
        <w:t>мия. Учебник для 10—11 классов / В. М. Чаругин. — М. : Просвещение, 2018.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Куликовский П. Г. Справочник любителя астрономии / П. Г. Куликовский. — М. : Либроком, 2013.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астрономический календарь. Пособие для любителей астрономии / Московский планета</w:t>
      </w:r>
      <w:r>
        <w:rPr>
          <w:rFonts w:ascii="Times New Roman" w:hAnsi="Times New Roman" w:cs="Times New Roman"/>
          <w:sz w:val="24"/>
          <w:szCs w:val="24"/>
        </w:rPr>
        <w:t>рий — М., (на текущий учебный год).</w:t>
      </w:r>
    </w:p>
    <w:p w:rsidR="0032640F" w:rsidRPr="0074131A" w:rsidRDefault="00962F08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  <w:lang w:val="en-US"/>
        </w:rPr>
        <w:t>!» http://menobr. ru/files/astronom2. pptx http://menobr. ru/files/blank. pdf.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«Знаешь ли ты астрономию?» http://menobr. ru/files/astronom1. pptx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</w:t>
      </w:r>
      <w:r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 (в текущей редакции).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№ 413 «Об ут- верждении федерального государственного образовательного стандарта среднего обще- го образован</w:t>
      </w:r>
      <w:r>
        <w:rPr>
          <w:rFonts w:ascii="Times New Roman" w:hAnsi="Times New Roman" w:cs="Times New Roman"/>
          <w:sz w:val="24"/>
          <w:szCs w:val="24"/>
        </w:rPr>
        <w:t>ия» (с изм. и доп. от 29 декабря 2014 г., 31 декабря 2015 г., 29 июня  2017 г.).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«О внесении изменений в Федеральный государствен- ный образовательный стандарт среднего общего образования, утвержденный приказом Министерства образо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 от 17 мая 2012 г. № 413» от 29 июня 2017 г. № 613.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России «Об организации изучения учебного предмета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«Астрономия» от 20 июня 2017 г. № ТС-194/08.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письмо об актуальных вопросах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среднего профессионального образования на 2017/2018 г. — http://www. firo. ru/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Г. Е. Новые слова науки — от маятника Галилея до квантовой гра- витации. — Библиотечка «Квант», вып. 127. Приложение к журналу «Квант»,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3/2013. — М. : Из</w:t>
      </w:r>
      <w:r>
        <w:rPr>
          <w:rFonts w:ascii="Times New Roman" w:hAnsi="Times New Roman" w:cs="Times New Roman"/>
          <w:sz w:val="24"/>
          <w:szCs w:val="24"/>
        </w:rPr>
        <w:t>д-во МЦНМО, 2017.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 М. А. Астрономия 11 класс. Методическое пособие к учебнику Б. А. Ворон- цова-Вельяминова, Е. К. Страута /М. А. Кунаш — М. : Дрофа, 2018.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 М. А. Астрономия. 11 класс. Технологические карты уроков по учебнику Б. А. Воронцова-Вель</w:t>
      </w:r>
      <w:r>
        <w:rPr>
          <w:rFonts w:ascii="Times New Roman" w:hAnsi="Times New Roman" w:cs="Times New Roman"/>
          <w:sz w:val="24"/>
          <w:szCs w:val="24"/>
        </w:rPr>
        <w:t>яминова, Е. К. Страута / М. А. Кунаш — Ростов н/Д : Учитель, 2018.</w:t>
      </w:r>
    </w:p>
    <w:p w:rsidR="0032640F" w:rsidRDefault="0096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Левитан Е. П. Методическое пособие по использованию таблиц — file:///G:/ Астрономия/astronomiya_tablicy_metodika. pdf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Сурдин В. Г. Галактики / В. Г. Сурдин. — М. : Физматлит, 2013.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Сурдин В</w:t>
      </w:r>
      <w:r>
        <w:rPr>
          <w:rFonts w:ascii="Times New Roman" w:hAnsi="Times New Roman" w:cs="Times New Roman"/>
          <w:sz w:val="24"/>
          <w:szCs w:val="24"/>
        </w:rPr>
        <w:t>. Г. Разведка далеких планет / В. Г. Сурдин. — М. : Физматлит, 2013.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Сурдин В. Г. Астрономические задачи с решениями / В. Г. Сурдин. — Издатель- ство ЛКИ, 2017.</w:t>
      </w:r>
    </w:p>
    <w:p w:rsidR="0032640F" w:rsidRDefault="0032640F">
      <w:pPr>
        <w:rPr>
          <w:rFonts w:ascii="Times New Roman" w:hAnsi="Times New Roman" w:cs="Times New Roman"/>
          <w:sz w:val="28"/>
          <w:szCs w:val="28"/>
        </w:rPr>
      </w:pPr>
    </w:p>
    <w:p w:rsidR="0032640F" w:rsidRDefault="00962F08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Астрономическое общество. [Электронный ресурс] — Режим дос</w:t>
      </w:r>
      <w:r>
        <w:rPr>
          <w:rFonts w:ascii="Times New Roman" w:hAnsi="Times New Roman" w:cs="Times New Roman"/>
          <w:sz w:val="24"/>
          <w:szCs w:val="24"/>
        </w:rPr>
        <w:t>тупа: http://www. sai. msu. su/EAAS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Гомулина Н. Н. Открытая астрономия / под ред. В. Г. Сурдина. [Электронный ре- сурс] — Режим доступа: http://www. college. ru/astronomy/course/content/index. htm Государственный астрономический институт им. П. К. Штернбер</w:t>
      </w:r>
      <w:r>
        <w:rPr>
          <w:rFonts w:ascii="Times New Roman" w:hAnsi="Times New Roman" w:cs="Times New Roman"/>
          <w:sz w:val="24"/>
          <w:szCs w:val="24"/>
        </w:rPr>
        <w:t>га МГУ. [Элек-</w:t>
      </w:r>
    </w:p>
    <w:p w:rsidR="0032640F" w:rsidRDefault="00962F08">
      <w:r>
        <w:rPr>
          <w:rFonts w:ascii="Times New Roman" w:hAnsi="Times New Roman" w:cs="Times New Roman"/>
          <w:sz w:val="24"/>
          <w:szCs w:val="24"/>
        </w:rPr>
        <w:t xml:space="preserve">тронный ресурс] — Режим доступа: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 xml:space="preserve">http://www. </w:t>
        </w:r>
      </w:hyperlink>
      <w:r>
        <w:rPr>
          <w:rFonts w:ascii="Times New Roman" w:hAnsi="Times New Roman" w:cs="Times New Roman"/>
          <w:sz w:val="24"/>
          <w:szCs w:val="24"/>
        </w:rPr>
        <w:t>sai. msu. ru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Н. В. Пушкова РАН. [Электронный ресурс] — Режим доступа: http://www. izmiran. ru </w:t>
      </w:r>
      <w:r>
        <w:rPr>
          <w:rFonts w:ascii="Times New Roman" w:hAnsi="Times New Roman" w:cs="Times New Roman"/>
          <w:sz w:val="24"/>
          <w:szCs w:val="24"/>
        </w:rPr>
        <w:t>Компетентностный подход в обучении астрономии по УМК В. М.Чаругина. [Элек- тронный ресурс] — Режим доступа: https://www. youtube. com/watch?v=TKNGOhR3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w1s&amp;feature=youtu. be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Корпорация Российский учебник. Астрономия для учителей физики. Серия ве- бинаров.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1. Преподавание астрономии как отдельного предмета. [Электронный ре- сурс] — Режим доступа: https://www. youtube. com/watch?v=YmE4YLArZb0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СОО. [Электронный ресурс] — Режим доступа: https://www. youtube. com/watch?v=gClRXQ-qjaI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</w:t>
      </w:r>
      <w:r>
        <w:rPr>
          <w:rFonts w:ascii="Times New Roman" w:hAnsi="Times New Roman" w:cs="Times New Roman"/>
          <w:sz w:val="24"/>
          <w:szCs w:val="24"/>
        </w:rPr>
        <w:t>: https://www. youtube. com/watch?v=Eaw979Ow_c0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Новости космоса, астрономии и космонавтики. [Электронный ресурс] — Режим доступа: http://www. astronews. ru/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ре- сурс] — Режим доступа: http:</w:t>
      </w:r>
      <w:r>
        <w:rPr>
          <w:rFonts w:ascii="Times New Roman" w:hAnsi="Times New Roman" w:cs="Times New Roman"/>
          <w:sz w:val="24"/>
          <w:szCs w:val="24"/>
        </w:rPr>
        <w:t>//xn--80aqldeblhj0l. xn--p1ai/</w:t>
      </w:r>
    </w:p>
    <w:p w:rsidR="0032640F" w:rsidRDefault="00962F08">
      <w:r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http://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 xml:space="preserve">www. </w:t>
        </w:r>
      </w:hyperlink>
      <w:r>
        <w:rPr>
          <w:rFonts w:ascii="Times New Roman" w:hAnsi="Times New Roman" w:cs="Times New Roman"/>
          <w:sz w:val="24"/>
          <w:szCs w:val="24"/>
        </w:rPr>
        <w:t>astronet. ru</w:t>
      </w:r>
    </w:p>
    <w:p w:rsidR="0032640F" w:rsidRDefault="0096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Кругос- вет». [Электронный </w:t>
      </w:r>
      <w:r>
        <w:rPr>
          <w:rFonts w:ascii="Times New Roman" w:hAnsi="Times New Roman" w:cs="Times New Roman"/>
          <w:sz w:val="24"/>
          <w:szCs w:val="24"/>
        </w:rPr>
        <w:t>ресурс] — Режим доступа: http://www. krugosvet. ru</w:t>
      </w:r>
    </w:p>
    <w:p w:rsidR="0032640F" w:rsidRDefault="00962F08">
      <w:r>
        <w:rPr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 xml:space="preserve">www. </w:t>
        </w:r>
      </w:hyperlink>
      <w:r>
        <w:rPr>
          <w:rFonts w:ascii="Times New Roman" w:hAnsi="Times New Roman" w:cs="Times New Roman"/>
          <w:sz w:val="24"/>
          <w:szCs w:val="24"/>
        </w:rPr>
        <w:t>cosmoworld. ru/spaceencyclopedia</w:t>
      </w:r>
    </w:p>
    <w:p w:rsidR="0032640F" w:rsidRDefault="0032640F">
      <w:pPr>
        <w:pStyle w:val="Default"/>
        <w:rPr>
          <w:sz w:val="23"/>
          <w:szCs w:val="23"/>
        </w:rPr>
      </w:pPr>
    </w:p>
    <w:p w:rsidR="0032640F" w:rsidRDefault="0032640F">
      <w:pPr>
        <w:pStyle w:val="Default"/>
        <w:jc w:val="center"/>
        <w:rPr>
          <w:b/>
          <w:bCs/>
          <w:sz w:val="36"/>
          <w:szCs w:val="36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32"/>
          <w:szCs w:val="32"/>
        </w:rPr>
      </w:pPr>
    </w:p>
    <w:p w:rsidR="0032640F" w:rsidRDefault="0032640F">
      <w:pPr>
        <w:pStyle w:val="Default"/>
        <w:jc w:val="center"/>
        <w:rPr>
          <w:b/>
          <w:bCs/>
          <w:sz w:val="28"/>
          <w:szCs w:val="28"/>
        </w:rPr>
      </w:pPr>
    </w:p>
    <w:p w:rsidR="0032640F" w:rsidRDefault="0032640F">
      <w:pPr>
        <w:pStyle w:val="Default"/>
        <w:jc w:val="center"/>
        <w:rPr>
          <w:b/>
          <w:bCs/>
          <w:sz w:val="28"/>
          <w:szCs w:val="28"/>
        </w:rPr>
      </w:pPr>
    </w:p>
    <w:p w:rsidR="0032640F" w:rsidRDefault="00962F08">
      <w:pPr>
        <w:pStyle w:val="1"/>
        <w:jc w:val="center"/>
      </w:pPr>
      <w:r>
        <w:rPr>
          <w:b/>
          <w:caps/>
        </w:rPr>
        <w:lastRenderedPageBreak/>
        <w:t xml:space="preserve">4. </w:t>
      </w:r>
      <w:r>
        <w:rPr>
          <w:b/>
        </w:rPr>
        <w:t xml:space="preserve">КОНТРОЛЬ И ОЦЕНКА РЕЗУЛЬТАТОВ ОСВОЕНИЯ </w:t>
      </w:r>
      <w:r>
        <w:rPr>
          <w:b/>
        </w:rPr>
        <w:br/>
        <w:t xml:space="preserve">УЧЕБНОЙ </w:t>
      </w:r>
      <w:r>
        <w:rPr>
          <w:b/>
        </w:rPr>
        <w:t>ДИСЦИПЛИНЫ</w:t>
      </w:r>
    </w:p>
    <w:p w:rsidR="0032640F" w:rsidRDefault="0032640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4070"/>
        <w:gridCol w:w="3363"/>
        <w:gridCol w:w="3220"/>
      </w:tblGrid>
      <w:tr w:rsidR="0032640F"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962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32640F"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истории и достижениям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:rsidR="0032640F" w:rsidRDefault="0032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32640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0F" w:rsidRDefault="00326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32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32640F" w:rsidRDefault="00962F08">
            <w:pPr>
              <w:spacing w:after="0" w:line="225" w:lineRule="auto"/>
              <w:ind w:right="5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32640F" w:rsidRDefault="00962F08">
            <w:pPr>
              <w:spacing w:after="0" w:line="225" w:lineRule="auto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32640F" w:rsidRDefault="00962F08">
            <w:pPr>
              <w:spacing w:after="0" w:line="225" w:lineRule="auto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32640F" w:rsidRDefault="00962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2640F">
        <w:trPr>
          <w:trHeight w:val="896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spacing w:line="240" w:lineRule="auto"/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при выполнении практических заданий по астрономии такие мыслительные операции, как постановка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сталкиваться в профессиональной сфере.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источники по астрономии для получения 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ерной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умение оценить ее достоверность.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характера, включая составление текста и презентации материалов с использованием информационных и коммуникационных технологий.</w:t>
            </w: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32640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0F" w:rsidRDefault="00962F08">
            <w:pPr>
              <w:spacing w:after="0" w:line="225" w:lineRule="auto"/>
              <w:ind w:right="5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32640F" w:rsidRDefault="00962F08">
            <w:pPr>
              <w:spacing w:after="0" w:line="225" w:lineRule="auto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32640F" w:rsidRDefault="00962F08">
            <w:pPr>
              <w:spacing w:after="0" w:line="225" w:lineRule="auto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32640F" w:rsidRDefault="00962F08">
            <w:pPr>
              <w:spacing w:after="0" w:line="225" w:lineRule="auto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32640F" w:rsidRDefault="00962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32640F" w:rsidRDefault="009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32640F">
        <w:trPr>
          <w:trHeight w:val="896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en-US"/>
              </w:rPr>
              <w:lastRenderedPageBreak/>
              <w:t>Предметные результаты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наблюдаемых во Вселенной явлений.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значении астрономии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человека и дальнейшем научно-техническом развитии.</w:t>
            </w:r>
          </w:p>
          <w:p w:rsidR="0032640F" w:rsidRDefault="0096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0F" w:rsidRDefault="0032640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32640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:rsidR="0032640F" w:rsidRDefault="00962F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32640F" w:rsidRDefault="0096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32640F" w:rsidRDefault="00962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2640F" w:rsidRDefault="009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32640F" w:rsidRDefault="0032640F">
      <w:pPr>
        <w:pStyle w:val="Default"/>
        <w:jc w:val="center"/>
        <w:rPr>
          <w:b/>
          <w:bCs/>
          <w:sz w:val="28"/>
          <w:szCs w:val="28"/>
        </w:rPr>
      </w:pPr>
    </w:p>
    <w:p w:rsidR="0032640F" w:rsidRDefault="0032640F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0F" w:rsidRDefault="0032640F">
      <w:pPr>
        <w:rPr>
          <w:rFonts w:ascii="Times New Roman" w:hAnsi="Times New Roman" w:cs="Times New Roman"/>
          <w:sz w:val="23"/>
          <w:szCs w:val="23"/>
        </w:rPr>
      </w:pPr>
    </w:p>
    <w:p w:rsidR="0032640F" w:rsidRDefault="0032640F">
      <w:pPr>
        <w:rPr>
          <w:rFonts w:ascii="Times New Roman" w:hAnsi="Times New Roman" w:cs="Times New Roman"/>
          <w:sz w:val="28"/>
          <w:szCs w:val="28"/>
        </w:rPr>
      </w:pPr>
    </w:p>
    <w:p w:rsidR="0032640F" w:rsidRDefault="0032640F">
      <w:pPr>
        <w:rPr>
          <w:rFonts w:ascii="Times New Roman" w:hAnsi="Times New Roman" w:cs="Times New Roman"/>
          <w:sz w:val="28"/>
          <w:szCs w:val="28"/>
        </w:rPr>
      </w:pPr>
    </w:p>
    <w:p w:rsidR="0032640F" w:rsidRDefault="0032640F">
      <w:pPr>
        <w:pStyle w:val="af"/>
        <w:spacing w:line="240" w:lineRule="auto"/>
        <w:rPr>
          <w:sz w:val="28"/>
          <w:szCs w:val="28"/>
        </w:rPr>
      </w:pPr>
    </w:p>
    <w:p w:rsidR="0032640F" w:rsidRDefault="0032640F">
      <w:pPr>
        <w:pStyle w:val="a0"/>
      </w:pPr>
    </w:p>
    <w:p w:rsidR="0032640F" w:rsidRDefault="0032640F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32640F" w:rsidRDefault="0032640F">
      <w:pPr>
        <w:rPr>
          <w:sz w:val="28"/>
          <w:szCs w:val="28"/>
        </w:rPr>
      </w:pPr>
    </w:p>
    <w:sectPr w:rsidR="0032640F">
      <w:footerReference w:type="default" r:id="rId13"/>
      <w:pgSz w:w="11906" w:h="16838"/>
      <w:pgMar w:top="720" w:right="567" w:bottom="1134" w:left="902" w:header="0" w:footer="709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08" w:rsidRDefault="00962F08">
      <w:pPr>
        <w:spacing w:after="0" w:line="240" w:lineRule="auto"/>
      </w:pPr>
      <w:r>
        <w:separator/>
      </w:r>
    </w:p>
  </w:endnote>
  <w:endnote w:type="continuationSeparator" w:id="0">
    <w:p w:rsidR="00962F08" w:rsidRDefault="0096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roid Sans Fallback;Times New R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0F" w:rsidRDefault="00962F08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2640F" w:rsidRDefault="0032640F">
                          <w:pPr>
                            <w:pStyle w:val="af5"/>
                            <w:ind w:right="360"/>
                            <w:rPr>
                              <w:rStyle w:val="a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-32.05pt;margin-top:.05pt;width:19.15pt;height:12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FxyQEAAGwDAAAOAAAAZHJzL2Uyb0RvYy54bWysU8GO0zAQvSPxD5bvNGlgKxQ1XQGrIiQE&#10;SAsf4Dh2Y8n2WLa3SW98A1/CBSHxFdk/Yuw03RXcEDk4M+PJ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" stroked="f">
              <v:fill opacity="0"/>
              <v:textbox inset="0,0,0,0">
                <w:txbxContent>
                  <w:p w:rsidR="0032640F" w:rsidRDefault="0032640F">
                    <w:pPr>
                      <w:pStyle w:val="af5"/>
                      <w:ind w:right="360"/>
                      <w:rPr>
                        <w:rStyle w:val="a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0F" w:rsidRDefault="00962F08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2640F" w:rsidRDefault="0032640F">
                          <w:pPr>
                            <w:pStyle w:val="af5"/>
                            <w:ind w:right="360"/>
                            <w:rPr>
                              <w:rStyle w:val="a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7" type="#_x0000_t202" style="position:absolute;margin-left:-32.05pt;margin-top:.05pt;width:19.15pt;height:12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" stroked="f">
              <v:fill opacity="0"/>
              <v:textbox inset="0,0,0,0">
                <w:txbxContent>
                  <w:p w:rsidR="0032640F" w:rsidRDefault="0032640F">
                    <w:pPr>
                      <w:pStyle w:val="af5"/>
                      <w:ind w:right="360"/>
                      <w:rPr>
                        <w:rStyle w:val="a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0F" w:rsidRDefault="00962F08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2640F" w:rsidRDefault="0032640F">
                          <w:pPr>
                            <w:pStyle w:val="af5"/>
                            <w:ind w:right="360"/>
                            <w:rPr>
                              <w:rStyle w:val="a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8" type="#_x0000_t202" style="position:absolute;margin-left:-32.05pt;margin-top:.05pt;width:19.15pt;height:12.8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" stroked="f">
              <v:fill opacity="0"/>
              <v:textbox inset="0,0,0,0">
                <w:txbxContent>
                  <w:p w:rsidR="0032640F" w:rsidRDefault="0032640F">
                    <w:pPr>
                      <w:pStyle w:val="af5"/>
                      <w:ind w:right="360"/>
                      <w:rPr>
                        <w:rStyle w:val="a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0F" w:rsidRDefault="00962F08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2640F" w:rsidRDefault="0032640F">
                          <w:pPr>
                            <w:pStyle w:val="af5"/>
                            <w:ind w:right="360"/>
                            <w:rPr>
                              <w:rStyle w:val="a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5" o:spid="_x0000_s1029" type="#_x0000_t202" style="position:absolute;margin-left:-32.05pt;margin-top:.05pt;width:19.15pt;height:12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" stroked="f">
              <v:fill opacity="0"/>
              <v:textbox inset="0,0,0,0">
                <w:txbxContent>
                  <w:p w:rsidR="0032640F" w:rsidRDefault="0032640F">
                    <w:pPr>
                      <w:pStyle w:val="af5"/>
                      <w:ind w:right="360"/>
                      <w:rPr>
                        <w:rStyle w:val="a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08" w:rsidRDefault="00962F08">
      <w:pPr>
        <w:spacing w:after="0" w:line="240" w:lineRule="auto"/>
      </w:pPr>
      <w:r>
        <w:separator/>
      </w:r>
    </w:p>
  </w:footnote>
  <w:footnote w:type="continuationSeparator" w:id="0">
    <w:p w:rsidR="00962F08" w:rsidRDefault="0096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ED5"/>
    <w:multiLevelType w:val="multilevel"/>
    <w:tmpl w:val="BAD0618E"/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rFonts w:ascii="Times New Roman" w:eastAsia="Times New Roman" w:hAnsi="Times New Roman" w:cs="Times New Roman"/>
        <w:color w:val="231F20"/>
        <w:w w:val="127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A7B24"/>
    <w:multiLevelType w:val="multilevel"/>
    <w:tmpl w:val="C1764FD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515C93"/>
    <w:multiLevelType w:val="multilevel"/>
    <w:tmpl w:val="8EC0EE1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0F"/>
    <w:rsid w:val="0032640F"/>
    <w:rsid w:val="0074131A"/>
    <w:rsid w:val="009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50F6"/>
  <w15:docId w15:val="{44B1713D-68DF-48E0-999D-43B1EC1D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widowControl w:val="0"/>
      <w:numPr>
        <w:ilvl w:val="2"/>
        <w:numId w:val="1"/>
      </w:numPr>
      <w:autoSpaceDE w:val="0"/>
      <w:spacing w:after="0" w:line="240" w:lineRule="auto"/>
      <w:ind w:left="429" w:right="43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231F20"/>
      <w:w w:val="127"/>
      <w:sz w:val="21"/>
      <w:szCs w:val="21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231F20"/>
      <w:w w:val="114"/>
      <w:sz w:val="21"/>
      <w:szCs w:val="21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231F20"/>
      <w:w w:val="127"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231F20"/>
      <w:w w:val="127"/>
      <w:sz w:val="21"/>
      <w:szCs w:val="21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Times New Roman" w:hAnsi="Symbol" w:cs="Symbol"/>
      <w:color w:val="231F20"/>
      <w:w w:val="100"/>
      <w:sz w:val="21"/>
    </w:rPr>
  </w:style>
  <w:style w:type="character" w:customStyle="1" w:styleId="WW8Num19z2">
    <w:name w:val="WW8Num19z2"/>
    <w:qFormat/>
    <w:rPr>
      <w:rFonts w:ascii="Arial" w:eastAsia="Times New Roman" w:hAnsi="Arial" w:cs="Arial"/>
      <w:color w:val="231F20"/>
      <w:w w:val="107"/>
      <w:sz w:val="28"/>
      <w:szCs w:val="28"/>
    </w:rPr>
  </w:style>
  <w:style w:type="character" w:customStyle="1" w:styleId="WW8Num19z3">
    <w:name w:val="WW8Num19z3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  <w:color w:val="231F20"/>
      <w:w w:val="100"/>
      <w:sz w:val="21"/>
      <w:szCs w:val="21"/>
    </w:rPr>
  </w:style>
  <w:style w:type="character" w:customStyle="1" w:styleId="WW8Num22z2">
    <w:name w:val="WW8Num22z2"/>
    <w:qFormat/>
    <w:rPr>
      <w:rFonts w:ascii="Century Gothic" w:eastAsia="Century Gothic" w:hAnsi="Century Gothic" w:cs="Century Gothic"/>
      <w:color w:val="231F20"/>
      <w:w w:val="108"/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231F20"/>
      <w:w w:val="127"/>
      <w:sz w:val="21"/>
      <w:szCs w:val="21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a4">
    <w:name w:val="Символ сноски"/>
    <w:qFormat/>
    <w:rPr>
      <w:sz w:val="20"/>
      <w:vertAlign w:val="superscript"/>
    </w:rPr>
  </w:style>
  <w:style w:type="character" w:styleId="a5">
    <w:name w:val="footnote reference"/>
    <w:qFormat/>
    <w:rPr>
      <w:vertAlign w:val="superscript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page number"/>
    <w:basedOn w:val="a1"/>
  </w:style>
  <w:style w:type="character" w:customStyle="1" w:styleId="a9">
    <w:name w:val="Текст сноски Знак"/>
    <w:qFormat/>
    <w:rPr>
      <w:lang w:val="ru-RU" w:bidi="ar-SA"/>
    </w:rPr>
  </w:style>
  <w:style w:type="character" w:styleId="aa">
    <w:name w:val="Emphasis"/>
    <w:qFormat/>
    <w:rPr>
      <w:i/>
    </w:rPr>
  </w:style>
  <w:style w:type="character" w:customStyle="1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11">
    <w:name w:val="toc 1"/>
    <w:basedOn w:val="a"/>
    <w:next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pPr>
      <w:spacing w:after="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styleId="af">
    <w:name w:val="Subtitle"/>
    <w:basedOn w:val="a"/>
    <w:next w:val="a0"/>
    <w:qFormat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f0">
    <w:name w:val="footnote text"/>
    <w:basedOn w:val="a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2">
    <w:name w:val="List Paragraph"/>
    <w:basedOn w:val="a"/>
    <w:qFormat/>
    <w:pPr>
      <w:widowControl w:val="0"/>
      <w:autoSpaceDE w:val="0"/>
      <w:spacing w:after="0" w:line="232" w:lineRule="exact"/>
      <w:ind w:left="800" w:hanging="396"/>
    </w:pPr>
    <w:rPr>
      <w:rFonts w:ascii="Times New Roman" w:eastAsia="Calibri" w:hAnsi="Times New Roman" w:cs="Times New Roman"/>
      <w:lang w:val="en-US"/>
    </w:rPr>
  </w:style>
  <w:style w:type="paragraph" w:customStyle="1" w:styleId="af3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before="1" w:after="0" w:line="240" w:lineRule="auto"/>
      <w:ind w:left="113"/>
    </w:pPr>
    <w:rPr>
      <w:rFonts w:ascii="Book Antiqua" w:eastAsia="Book Antiqua" w:hAnsi="Book Antiqua" w:cs="Book Antiqua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WiZaRd</dc:creator>
  <dc:description/>
  <cp:lastModifiedBy>virus.metodist@bk.ru</cp:lastModifiedBy>
  <cp:revision>2</cp:revision>
  <cp:lastPrinted>2019-09-23T09:33:00Z</cp:lastPrinted>
  <dcterms:created xsi:type="dcterms:W3CDTF">2023-12-04T12:52:00Z</dcterms:created>
  <dcterms:modified xsi:type="dcterms:W3CDTF">2023-12-04T12:52:00Z</dcterms:modified>
  <dc:language>ru-RU</dc:language>
</cp:coreProperties>
</file>